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653BFD" w14:textId="77777777" w:rsidR="00A40E8A" w:rsidRPr="00B30B4D" w:rsidRDefault="00A40E8A" w:rsidP="00B8106A">
      <w:pPr>
        <w:spacing w:after="0" w:line="240" w:lineRule="auto"/>
        <w:rPr>
          <w:rFonts w:asciiTheme="majorHAnsi" w:hAnsiTheme="majorHAnsi" w:cstheme="majorHAnsi"/>
        </w:rPr>
      </w:pPr>
    </w:p>
    <w:p w14:paraId="77308066" w14:textId="77777777" w:rsidR="00B8106A" w:rsidRPr="00B30B4D" w:rsidRDefault="00B8106A" w:rsidP="00B8106A">
      <w:pPr>
        <w:spacing w:after="0" w:line="240" w:lineRule="auto"/>
        <w:rPr>
          <w:rFonts w:asciiTheme="majorHAnsi" w:hAnsiTheme="majorHAnsi" w:cstheme="majorHAnsi"/>
        </w:rPr>
      </w:pPr>
    </w:p>
    <w:p w14:paraId="26A1CCC6" w14:textId="77777777" w:rsidR="00124640" w:rsidRPr="00124640" w:rsidRDefault="00124640" w:rsidP="00124640">
      <w:pPr>
        <w:spacing w:after="0" w:line="240" w:lineRule="auto"/>
        <w:rPr>
          <w:rFonts w:asciiTheme="majorHAnsi" w:hAnsiTheme="majorHAnsi" w:cstheme="majorHAnsi"/>
          <w:b/>
          <w:bCs/>
        </w:rPr>
      </w:pPr>
      <w:r w:rsidRPr="00124640">
        <w:rPr>
          <w:rFonts w:asciiTheme="majorHAnsi" w:hAnsiTheme="majorHAnsi" w:cstheme="majorHAnsi"/>
          <w:b/>
          <w:bCs/>
        </w:rPr>
        <w:t>PRESSEMITTEILUNG</w:t>
      </w:r>
    </w:p>
    <w:p w14:paraId="283995A2" w14:textId="77777777" w:rsidR="00124640" w:rsidRPr="00B30B4D" w:rsidRDefault="00124640" w:rsidP="00124640">
      <w:pPr>
        <w:spacing w:after="0" w:line="240" w:lineRule="auto"/>
        <w:rPr>
          <w:rFonts w:asciiTheme="majorHAnsi" w:hAnsiTheme="majorHAnsi" w:cstheme="majorHAnsi"/>
          <w:b/>
          <w:bCs/>
        </w:rPr>
      </w:pPr>
      <w:r w:rsidRPr="00124640">
        <w:rPr>
          <w:rFonts w:asciiTheme="majorHAnsi" w:hAnsiTheme="majorHAnsi" w:cstheme="majorHAnsi"/>
          <w:b/>
          <w:bCs/>
        </w:rPr>
        <w:t>Berlin, August 2026</w:t>
      </w:r>
    </w:p>
    <w:p w14:paraId="1ACF2EE1" w14:textId="77777777" w:rsidR="00B30B4D" w:rsidRPr="00124640" w:rsidRDefault="00B30B4D" w:rsidP="00124640">
      <w:pPr>
        <w:spacing w:after="0" w:line="240" w:lineRule="auto"/>
        <w:rPr>
          <w:rFonts w:asciiTheme="majorHAnsi" w:hAnsiTheme="majorHAnsi" w:cstheme="majorHAnsi"/>
          <w:b/>
          <w:bCs/>
        </w:rPr>
      </w:pPr>
    </w:p>
    <w:p w14:paraId="442E2930" w14:textId="77777777" w:rsidR="00124640" w:rsidRPr="00124640" w:rsidRDefault="00124640" w:rsidP="00124640">
      <w:pPr>
        <w:spacing w:after="0" w:line="240" w:lineRule="auto"/>
        <w:rPr>
          <w:rFonts w:asciiTheme="majorHAnsi" w:hAnsiTheme="majorHAnsi" w:cstheme="majorHAnsi"/>
          <w:b/>
          <w:bCs/>
        </w:rPr>
      </w:pPr>
      <w:r w:rsidRPr="00124640">
        <w:rPr>
          <w:rFonts w:asciiTheme="majorHAnsi" w:hAnsiTheme="majorHAnsi" w:cstheme="majorHAnsi"/>
          <w:b/>
          <w:bCs/>
        </w:rPr>
        <w:t>BERGEN</w:t>
      </w:r>
    </w:p>
    <w:p w14:paraId="39EEFF43" w14:textId="77777777" w:rsidR="00124640" w:rsidRPr="00B30B4D" w:rsidRDefault="00124640" w:rsidP="00124640">
      <w:pPr>
        <w:spacing w:after="0" w:line="240" w:lineRule="auto"/>
        <w:rPr>
          <w:rFonts w:asciiTheme="majorHAnsi" w:hAnsiTheme="majorHAnsi" w:cstheme="majorHAnsi"/>
          <w:b/>
          <w:bCs/>
        </w:rPr>
      </w:pPr>
      <w:r w:rsidRPr="00124640">
        <w:rPr>
          <w:rFonts w:asciiTheme="majorHAnsi" w:hAnsiTheme="majorHAnsi" w:cstheme="majorHAnsi"/>
          <w:b/>
          <w:bCs/>
        </w:rPr>
        <w:t xml:space="preserve">Art Up </w:t>
      </w:r>
      <w:proofErr w:type="spellStart"/>
      <w:r w:rsidRPr="00124640">
        <w:rPr>
          <w:rFonts w:asciiTheme="majorHAnsi" w:hAnsiTheme="majorHAnsi" w:cstheme="majorHAnsi"/>
          <w:b/>
          <w:bCs/>
        </w:rPr>
        <w:t>Now</w:t>
      </w:r>
      <w:proofErr w:type="spellEnd"/>
      <w:r w:rsidRPr="00124640">
        <w:rPr>
          <w:rFonts w:asciiTheme="majorHAnsi" w:hAnsiTheme="majorHAnsi" w:cstheme="majorHAnsi"/>
          <w:b/>
          <w:bCs/>
        </w:rPr>
        <w:t>-Gruppenausstellung vom 17. bis 20. September 2026 im Projektraum Bethanien, Mariannenplatz 2, 10997 Berlin</w:t>
      </w:r>
    </w:p>
    <w:p w14:paraId="333E439A" w14:textId="77777777" w:rsidR="00B30B4D" w:rsidRPr="00124640" w:rsidRDefault="00B30B4D" w:rsidP="00124640">
      <w:pPr>
        <w:spacing w:after="0" w:line="240" w:lineRule="auto"/>
        <w:rPr>
          <w:rFonts w:asciiTheme="majorHAnsi" w:hAnsiTheme="majorHAnsi" w:cstheme="majorHAnsi"/>
        </w:rPr>
      </w:pPr>
    </w:p>
    <w:p w14:paraId="1C4F79FF" w14:textId="77777777" w:rsidR="00B30B4D" w:rsidRDefault="00B30B4D" w:rsidP="00124640">
      <w:pPr>
        <w:spacing w:after="0" w:line="240" w:lineRule="auto"/>
        <w:rPr>
          <w:rFonts w:asciiTheme="majorHAnsi" w:hAnsiTheme="majorHAnsi" w:cstheme="majorHAnsi"/>
        </w:rPr>
      </w:pPr>
    </w:p>
    <w:p w14:paraId="3D513BCE" w14:textId="4F23858F" w:rsidR="00B30B4D" w:rsidRDefault="00B30B4D" w:rsidP="00124640">
      <w:pPr>
        <w:spacing w:after="0" w:line="240" w:lineRule="auto"/>
        <w:rPr>
          <w:rFonts w:asciiTheme="majorHAnsi" w:hAnsiTheme="majorHAnsi" w:cstheme="majorHAnsi"/>
        </w:rPr>
      </w:pPr>
      <w:r w:rsidRPr="00124640">
        <w:rPr>
          <w:rFonts w:asciiTheme="majorHAnsi" w:hAnsiTheme="majorHAnsi" w:cstheme="majorHAnsi"/>
        </w:rPr>
        <w:t xml:space="preserve">Was bedeutet es, etwas zu bergen? </w:t>
      </w:r>
      <w:r w:rsidRPr="00B30B4D">
        <w:rPr>
          <w:rFonts w:asciiTheme="majorHAnsi" w:hAnsiTheme="majorHAnsi" w:cstheme="majorHAnsi"/>
        </w:rPr>
        <w:t xml:space="preserve">Etwas zu bergen heißt nicht nur, etwas zu finden. Gerade in der Zuwendung zu dem, was kaum noch sichtbar ist, weil es überlagert, beschädigt oder vergessen wurde, spiegelt sich sein Wert. In den Arbeiten der zehn </w:t>
      </w:r>
      <w:proofErr w:type="spellStart"/>
      <w:proofErr w:type="gramStart"/>
      <w:r w:rsidRPr="00B30B4D">
        <w:rPr>
          <w:rFonts w:asciiTheme="majorHAnsi" w:hAnsiTheme="majorHAnsi" w:cstheme="majorHAnsi"/>
        </w:rPr>
        <w:t>Künstler:innen</w:t>
      </w:r>
      <w:proofErr w:type="spellEnd"/>
      <w:proofErr w:type="gramEnd"/>
      <w:r w:rsidRPr="00B30B4D">
        <w:rPr>
          <w:rFonts w:asciiTheme="majorHAnsi" w:hAnsiTheme="majorHAnsi" w:cstheme="majorHAnsi"/>
        </w:rPr>
        <w:t xml:space="preserve"> treten Spuren von Erinnerung, Material und Sprache hervor, die unter der Oberfläche liegen und im Prozess künstlerischer Auseinandersetzung freigelegt werden. Bergen wird zum Eingriff: ein Prozess des Herauslösens, Umformens und Übersetzens des Vorgefundenen, der bestehende Bedeutungen verschiebt und neue hervorbringt.</w:t>
      </w:r>
    </w:p>
    <w:p w14:paraId="1A0B2431" w14:textId="77777777" w:rsidR="00B30B4D" w:rsidRPr="00124640" w:rsidRDefault="00B30B4D" w:rsidP="00124640">
      <w:pPr>
        <w:spacing w:after="0" w:line="240" w:lineRule="auto"/>
        <w:rPr>
          <w:rFonts w:asciiTheme="majorHAnsi" w:hAnsiTheme="majorHAnsi" w:cstheme="majorHAnsi"/>
        </w:rPr>
      </w:pPr>
    </w:p>
    <w:p w14:paraId="15B30D8B" w14:textId="2C3AD5CE" w:rsidR="00124640" w:rsidRPr="00B30B4D" w:rsidRDefault="00124640" w:rsidP="00124640">
      <w:pPr>
        <w:spacing w:after="0" w:line="240" w:lineRule="auto"/>
        <w:rPr>
          <w:rFonts w:asciiTheme="majorHAnsi" w:hAnsiTheme="majorHAnsi" w:cstheme="majorHAnsi"/>
        </w:rPr>
      </w:pPr>
      <w:r w:rsidRPr="00124640">
        <w:rPr>
          <w:rFonts w:asciiTheme="majorHAnsi" w:hAnsiTheme="majorHAnsi" w:cstheme="majorHAnsi"/>
        </w:rPr>
        <w:t>Die Ausstellung vereint zehn künstlerische Positionen zwischen Malerei, Installation, Objekt</w:t>
      </w:r>
      <w:r w:rsidR="00B43F02">
        <w:rPr>
          <w:rFonts w:asciiTheme="majorHAnsi" w:hAnsiTheme="majorHAnsi" w:cstheme="majorHAnsi"/>
        </w:rPr>
        <w:t xml:space="preserve"> und</w:t>
      </w:r>
      <w:r w:rsidRPr="00124640">
        <w:rPr>
          <w:rFonts w:asciiTheme="majorHAnsi" w:hAnsiTheme="majorHAnsi" w:cstheme="majorHAnsi"/>
        </w:rPr>
        <w:t xml:space="preserve"> Performance sowie text- und raumbezogenen Arbeiten. Unterschiedliche Medien treten miteinander in Dialog und machen erfahrbar, wie Erinnerung, Sprache und Materialität ineinandergreifen. Persönliche Erfahrungen verbinden sich mit gesellschaftlichen Fragestellungen, Fragmente mit Erzählungen, Fundstücke mit neuen Bedeutungen. BERGEN lädt dazu ein</w:t>
      </w:r>
      <w:r w:rsidR="00B43F02">
        <w:rPr>
          <w:rFonts w:asciiTheme="majorHAnsi" w:hAnsiTheme="majorHAnsi" w:cstheme="majorHAnsi"/>
        </w:rPr>
        <w:t>,</w:t>
      </w:r>
      <w:r w:rsidRPr="00124640">
        <w:rPr>
          <w:rFonts w:asciiTheme="majorHAnsi" w:hAnsiTheme="majorHAnsi" w:cstheme="majorHAnsi"/>
        </w:rPr>
        <w:t xml:space="preserve"> das Unscheinbare als Träger von Geschichte und Veränderung zu entdecken.</w:t>
      </w:r>
    </w:p>
    <w:p w14:paraId="769932D4" w14:textId="77777777" w:rsidR="00B30B4D" w:rsidRPr="00124640" w:rsidRDefault="00B30B4D" w:rsidP="00124640">
      <w:pPr>
        <w:spacing w:after="0" w:line="240" w:lineRule="auto"/>
        <w:rPr>
          <w:rFonts w:asciiTheme="majorHAnsi" w:hAnsiTheme="majorHAnsi" w:cstheme="majorHAnsi"/>
        </w:rPr>
      </w:pPr>
    </w:p>
    <w:p w14:paraId="111B4B77" w14:textId="77777777" w:rsidR="00124640" w:rsidRPr="00B30B4D" w:rsidRDefault="00124640" w:rsidP="00124640">
      <w:pPr>
        <w:spacing w:after="0" w:line="240" w:lineRule="auto"/>
        <w:rPr>
          <w:rFonts w:asciiTheme="majorHAnsi" w:hAnsiTheme="majorHAnsi" w:cstheme="majorHAnsi"/>
        </w:rPr>
      </w:pPr>
      <w:r w:rsidRPr="00124640">
        <w:rPr>
          <w:rFonts w:asciiTheme="majorHAnsi" w:hAnsiTheme="majorHAnsi" w:cstheme="majorHAnsi"/>
        </w:rPr>
        <w:t xml:space="preserve">Zu sehen sind Werke von </w:t>
      </w:r>
      <w:proofErr w:type="spellStart"/>
      <w:r w:rsidRPr="00124640">
        <w:rPr>
          <w:rFonts w:asciiTheme="majorHAnsi" w:hAnsiTheme="majorHAnsi" w:cstheme="majorHAnsi"/>
          <w:b/>
          <w:bCs/>
        </w:rPr>
        <w:t>DHAdmann</w:t>
      </w:r>
      <w:proofErr w:type="spellEnd"/>
      <w:r w:rsidRPr="00124640">
        <w:rPr>
          <w:rFonts w:asciiTheme="majorHAnsi" w:hAnsiTheme="majorHAnsi" w:cstheme="majorHAnsi"/>
          <w:b/>
          <w:bCs/>
        </w:rPr>
        <w:t>, Sarah Dudley, Anja Eichler, Kama Jackowska, Johannes Klever, Olivia Pils, Anna Roura, Laura Salomone, Manuel Schroeder und Sandra Stops</w:t>
      </w:r>
      <w:r w:rsidRPr="00124640">
        <w:rPr>
          <w:rFonts w:asciiTheme="majorHAnsi" w:hAnsiTheme="majorHAnsi" w:cstheme="majorHAnsi"/>
        </w:rPr>
        <w:t xml:space="preserve">. Die Ausstellung wird kuratorisch von </w:t>
      </w:r>
      <w:r w:rsidRPr="00124640">
        <w:rPr>
          <w:rFonts w:asciiTheme="majorHAnsi" w:hAnsiTheme="majorHAnsi" w:cstheme="majorHAnsi"/>
          <w:b/>
          <w:bCs/>
        </w:rPr>
        <w:t>Dr. Helen Adkins</w:t>
      </w:r>
      <w:r w:rsidRPr="00124640">
        <w:rPr>
          <w:rFonts w:asciiTheme="majorHAnsi" w:hAnsiTheme="majorHAnsi" w:cstheme="majorHAnsi"/>
        </w:rPr>
        <w:t xml:space="preserve"> begleitet.</w:t>
      </w:r>
    </w:p>
    <w:p w14:paraId="24397AFE" w14:textId="77777777" w:rsidR="00B30B4D" w:rsidRPr="00124640" w:rsidRDefault="00B30B4D" w:rsidP="00124640">
      <w:pPr>
        <w:spacing w:after="0" w:line="240" w:lineRule="auto"/>
        <w:rPr>
          <w:rFonts w:asciiTheme="majorHAnsi" w:hAnsiTheme="majorHAnsi" w:cstheme="majorHAnsi"/>
        </w:rPr>
      </w:pPr>
    </w:p>
    <w:p w14:paraId="087B4E13" w14:textId="75B425AD" w:rsidR="00124640" w:rsidRPr="00124640" w:rsidRDefault="00124640" w:rsidP="00124640">
      <w:pPr>
        <w:spacing w:after="0" w:line="240" w:lineRule="auto"/>
        <w:rPr>
          <w:rFonts w:asciiTheme="majorHAnsi" w:hAnsiTheme="majorHAnsi" w:cstheme="majorHAnsi"/>
        </w:rPr>
      </w:pPr>
      <w:r w:rsidRPr="00124640">
        <w:rPr>
          <w:rFonts w:asciiTheme="majorHAnsi" w:hAnsiTheme="majorHAnsi" w:cstheme="majorHAnsi"/>
          <w:b/>
          <w:bCs/>
        </w:rPr>
        <w:t>Vernissage</w:t>
      </w:r>
      <w:r w:rsidR="00B30B4D" w:rsidRPr="00B30B4D">
        <w:rPr>
          <w:rFonts w:asciiTheme="majorHAnsi" w:hAnsiTheme="majorHAnsi" w:cstheme="majorHAnsi"/>
          <w:b/>
          <w:bCs/>
        </w:rPr>
        <w:t>:</w:t>
      </w:r>
      <w:r w:rsidR="00B30B4D">
        <w:rPr>
          <w:rFonts w:asciiTheme="majorHAnsi" w:hAnsiTheme="majorHAnsi" w:cstheme="majorHAnsi"/>
        </w:rPr>
        <w:t xml:space="preserve"> </w:t>
      </w:r>
      <w:r w:rsidRPr="00124640">
        <w:rPr>
          <w:rFonts w:asciiTheme="majorHAnsi" w:hAnsiTheme="majorHAnsi" w:cstheme="majorHAnsi"/>
        </w:rPr>
        <w:t>Donnerstag, 17. September 2026, 19 Uhr</w:t>
      </w:r>
    </w:p>
    <w:p w14:paraId="224E50A5" w14:textId="50FEFBFF" w:rsidR="00124640" w:rsidRPr="00124640" w:rsidRDefault="00124640" w:rsidP="00124640">
      <w:pPr>
        <w:spacing w:after="0" w:line="240" w:lineRule="auto"/>
        <w:rPr>
          <w:rFonts w:asciiTheme="majorHAnsi" w:hAnsiTheme="majorHAnsi" w:cstheme="majorHAnsi"/>
        </w:rPr>
      </w:pPr>
      <w:r w:rsidRPr="00124640">
        <w:rPr>
          <w:rFonts w:asciiTheme="majorHAnsi" w:hAnsiTheme="majorHAnsi" w:cstheme="majorHAnsi"/>
          <w:b/>
          <w:bCs/>
        </w:rPr>
        <w:t>Öffnungszeiten</w:t>
      </w:r>
      <w:r w:rsidR="00B30B4D" w:rsidRPr="00B30B4D">
        <w:rPr>
          <w:rFonts w:asciiTheme="majorHAnsi" w:hAnsiTheme="majorHAnsi" w:cstheme="majorHAnsi"/>
          <w:b/>
          <w:bCs/>
        </w:rPr>
        <w:t>:</w:t>
      </w:r>
      <w:r w:rsidR="00B30B4D">
        <w:rPr>
          <w:rFonts w:asciiTheme="majorHAnsi" w:hAnsiTheme="majorHAnsi" w:cstheme="majorHAnsi"/>
        </w:rPr>
        <w:t xml:space="preserve"> </w:t>
      </w:r>
      <w:r w:rsidRPr="00124640">
        <w:rPr>
          <w:rFonts w:asciiTheme="majorHAnsi" w:hAnsiTheme="majorHAnsi" w:cstheme="majorHAnsi"/>
        </w:rPr>
        <w:t>Freitag, 18. bis Sonntag, 20. September 2026</w:t>
      </w:r>
      <w:r w:rsidR="00B30B4D">
        <w:rPr>
          <w:rFonts w:asciiTheme="majorHAnsi" w:hAnsiTheme="majorHAnsi" w:cstheme="majorHAnsi"/>
        </w:rPr>
        <w:t xml:space="preserve">, </w:t>
      </w:r>
      <w:r w:rsidRPr="00124640">
        <w:rPr>
          <w:rFonts w:asciiTheme="majorHAnsi" w:hAnsiTheme="majorHAnsi" w:cstheme="majorHAnsi"/>
        </w:rPr>
        <w:t>jeweils 14–20 Uhr</w:t>
      </w:r>
    </w:p>
    <w:p w14:paraId="78FFA60E" w14:textId="0A6BB353" w:rsidR="00124640" w:rsidRPr="00124640" w:rsidRDefault="00124640" w:rsidP="00124640">
      <w:pPr>
        <w:spacing w:after="0" w:line="240" w:lineRule="auto"/>
        <w:rPr>
          <w:rFonts w:asciiTheme="majorHAnsi" w:hAnsiTheme="majorHAnsi" w:cstheme="majorHAnsi"/>
          <w:b/>
          <w:bCs/>
        </w:rPr>
      </w:pPr>
      <w:r w:rsidRPr="00124640">
        <w:rPr>
          <w:rFonts w:asciiTheme="majorHAnsi" w:hAnsiTheme="majorHAnsi" w:cstheme="majorHAnsi"/>
          <w:b/>
          <w:bCs/>
        </w:rPr>
        <w:t>Artist Talks</w:t>
      </w:r>
      <w:r w:rsidR="00B30B4D">
        <w:rPr>
          <w:rFonts w:asciiTheme="majorHAnsi" w:hAnsiTheme="majorHAnsi" w:cstheme="majorHAnsi"/>
          <w:b/>
          <w:bCs/>
        </w:rPr>
        <w:t xml:space="preserve">: </w:t>
      </w:r>
      <w:r w:rsidRPr="00124640">
        <w:rPr>
          <w:rFonts w:asciiTheme="majorHAnsi" w:hAnsiTheme="majorHAnsi" w:cstheme="majorHAnsi"/>
        </w:rPr>
        <w:t>Samstag, 19. September 2026, 16.15–18.15 Uhr</w:t>
      </w:r>
      <w:r w:rsidR="00B30B4D">
        <w:rPr>
          <w:rFonts w:asciiTheme="majorHAnsi" w:hAnsiTheme="majorHAnsi" w:cstheme="majorHAnsi"/>
        </w:rPr>
        <w:t xml:space="preserve">, </w:t>
      </w:r>
      <w:r w:rsidRPr="00124640">
        <w:rPr>
          <w:rFonts w:asciiTheme="majorHAnsi" w:hAnsiTheme="majorHAnsi" w:cstheme="majorHAnsi"/>
          <w:i/>
          <w:iCs/>
        </w:rPr>
        <w:t>Moderation</w:t>
      </w:r>
      <w:r w:rsidRPr="00124640">
        <w:rPr>
          <w:rFonts w:asciiTheme="majorHAnsi" w:hAnsiTheme="majorHAnsi" w:cstheme="majorHAnsi"/>
        </w:rPr>
        <w:t>: Dr. Helen Adkins</w:t>
      </w:r>
    </w:p>
    <w:p w14:paraId="029253F6" w14:textId="77777777" w:rsidR="00124640" w:rsidRPr="00124640" w:rsidRDefault="00124640" w:rsidP="00124640">
      <w:pPr>
        <w:spacing w:after="0" w:line="240" w:lineRule="auto"/>
        <w:rPr>
          <w:rFonts w:asciiTheme="majorHAnsi" w:hAnsiTheme="majorHAnsi" w:cstheme="majorHAnsi"/>
          <w:b/>
          <w:bCs/>
        </w:rPr>
      </w:pPr>
      <w:r w:rsidRPr="00124640">
        <w:rPr>
          <w:rFonts w:asciiTheme="majorHAnsi" w:hAnsiTheme="majorHAnsi" w:cstheme="majorHAnsi"/>
          <w:b/>
          <w:bCs/>
        </w:rPr>
        <w:t>Performances</w:t>
      </w:r>
    </w:p>
    <w:p w14:paraId="42ABB4FF" w14:textId="3D6E6DF7" w:rsidR="00124640" w:rsidRPr="00124640" w:rsidRDefault="00124640" w:rsidP="00124640">
      <w:pPr>
        <w:spacing w:after="0" w:line="240" w:lineRule="auto"/>
        <w:rPr>
          <w:rFonts w:asciiTheme="majorHAnsi" w:hAnsiTheme="majorHAnsi" w:cstheme="majorHAnsi"/>
        </w:rPr>
      </w:pPr>
      <w:r w:rsidRPr="00124640">
        <w:rPr>
          <w:rFonts w:asciiTheme="majorHAnsi" w:hAnsiTheme="majorHAnsi" w:cstheme="majorHAnsi"/>
        </w:rPr>
        <w:t>Anna Roura</w:t>
      </w:r>
      <w:r w:rsidR="00B30B4D">
        <w:rPr>
          <w:rFonts w:asciiTheme="majorHAnsi" w:hAnsiTheme="majorHAnsi" w:cstheme="majorHAnsi"/>
        </w:rPr>
        <w:t xml:space="preserve">, </w:t>
      </w:r>
      <w:r w:rsidRPr="00124640">
        <w:rPr>
          <w:rFonts w:asciiTheme="majorHAnsi" w:hAnsiTheme="majorHAnsi" w:cstheme="majorHAnsi"/>
          <w:i/>
          <w:iCs/>
        </w:rPr>
        <w:t xml:space="preserve">Lost </w:t>
      </w:r>
      <w:proofErr w:type="spellStart"/>
      <w:r w:rsidRPr="00124640">
        <w:rPr>
          <w:rFonts w:asciiTheme="majorHAnsi" w:hAnsiTheme="majorHAnsi" w:cstheme="majorHAnsi"/>
          <w:i/>
          <w:iCs/>
        </w:rPr>
        <w:t>Babies</w:t>
      </w:r>
      <w:proofErr w:type="spellEnd"/>
      <w:r w:rsidRPr="00124640">
        <w:rPr>
          <w:rFonts w:asciiTheme="majorHAnsi" w:hAnsiTheme="majorHAnsi" w:cstheme="majorHAnsi"/>
        </w:rPr>
        <w:t xml:space="preserve"> (ca. 15 Min.)</w:t>
      </w:r>
      <w:r w:rsidRPr="00124640">
        <w:rPr>
          <w:rFonts w:asciiTheme="majorHAnsi" w:hAnsiTheme="majorHAnsi" w:cstheme="majorHAnsi"/>
        </w:rPr>
        <w:br/>
      </w:r>
      <w:r w:rsidRPr="00124640">
        <w:rPr>
          <w:rFonts w:asciiTheme="majorHAnsi" w:hAnsiTheme="majorHAnsi" w:cstheme="majorHAnsi"/>
          <w:i/>
          <w:iCs/>
        </w:rPr>
        <w:t>Samstag, 19.09., 16 Uhr</w:t>
      </w:r>
    </w:p>
    <w:p w14:paraId="504B700F" w14:textId="0D8E06CA" w:rsidR="00124640" w:rsidRPr="00124640" w:rsidRDefault="00124640" w:rsidP="00124640">
      <w:pPr>
        <w:spacing w:after="0" w:line="240" w:lineRule="auto"/>
        <w:rPr>
          <w:rFonts w:asciiTheme="majorHAnsi" w:hAnsiTheme="majorHAnsi" w:cstheme="majorHAnsi"/>
        </w:rPr>
      </w:pPr>
      <w:proofErr w:type="spellStart"/>
      <w:r w:rsidRPr="00124640">
        <w:rPr>
          <w:rFonts w:asciiTheme="majorHAnsi" w:hAnsiTheme="majorHAnsi" w:cstheme="majorHAnsi"/>
        </w:rPr>
        <w:t>DHAdmann</w:t>
      </w:r>
      <w:proofErr w:type="spellEnd"/>
      <w:r w:rsidR="00B30B4D">
        <w:rPr>
          <w:rFonts w:asciiTheme="majorHAnsi" w:hAnsiTheme="majorHAnsi" w:cstheme="majorHAnsi"/>
        </w:rPr>
        <w:t xml:space="preserve">, </w:t>
      </w:r>
      <w:r w:rsidRPr="00124640">
        <w:rPr>
          <w:rFonts w:asciiTheme="majorHAnsi" w:hAnsiTheme="majorHAnsi" w:cstheme="majorHAnsi"/>
          <w:i/>
          <w:iCs/>
        </w:rPr>
        <w:t xml:space="preserve">Blind </w:t>
      </w:r>
      <w:proofErr w:type="spellStart"/>
      <w:r w:rsidRPr="00124640">
        <w:rPr>
          <w:rFonts w:asciiTheme="majorHAnsi" w:hAnsiTheme="majorHAnsi" w:cstheme="majorHAnsi"/>
          <w:i/>
          <w:iCs/>
        </w:rPr>
        <w:t>Perceptions</w:t>
      </w:r>
      <w:proofErr w:type="spellEnd"/>
      <w:r w:rsidRPr="00124640">
        <w:rPr>
          <w:rFonts w:asciiTheme="majorHAnsi" w:hAnsiTheme="majorHAnsi" w:cstheme="majorHAnsi"/>
        </w:rPr>
        <w:t xml:space="preserve"> – </w:t>
      </w:r>
      <w:proofErr w:type="spellStart"/>
      <w:r w:rsidRPr="00124640">
        <w:rPr>
          <w:rFonts w:asciiTheme="majorHAnsi" w:hAnsiTheme="majorHAnsi" w:cstheme="majorHAnsi"/>
        </w:rPr>
        <w:t>Lecture</w:t>
      </w:r>
      <w:proofErr w:type="spellEnd"/>
      <w:r w:rsidRPr="00124640">
        <w:rPr>
          <w:rFonts w:asciiTheme="majorHAnsi" w:hAnsiTheme="majorHAnsi" w:cstheme="majorHAnsi"/>
        </w:rPr>
        <w:t xml:space="preserve"> Performance (ca. 30 Min.)</w:t>
      </w:r>
      <w:r w:rsidRPr="00124640">
        <w:rPr>
          <w:rFonts w:asciiTheme="majorHAnsi" w:hAnsiTheme="majorHAnsi" w:cstheme="majorHAnsi"/>
        </w:rPr>
        <w:br/>
      </w:r>
      <w:r w:rsidRPr="00124640">
        <w:rPr>
          <w:rFonts w:asciiTheme="majorHAnsi" w:hAnsiTheme="majorHAnsi" w:cstheme="majorHAnsi"/>
          <w:i/>
          <w:iCs/>
        </w:rPr>
        <w:t>Sonntag, 20.09., 17 Uhr</w:t>
      </w:r>
    </w:p>
    <w:p w14:paraId="55E07CB1" w14:textId="77777777" w:rsidR="00B30B4D" w:rsidRDefault="00B30B4D" w:rsidP="00124640">
      <w:pPr>
        <w:spacing w:after="0" w:line="240" w:lineRule="auto"/>
        <w:rPr>
          <w:rFonts w:asciiTheme="majorHAnsi" w:hAnsiTheme="majorHAnsi" w:cstheme="majorHAnsi"/>
        </w:rPr>
      </w:pPr>
    </w:p>
    <w:p w14:paraId="7916BC9F" w14:textId="1CA73672" w:rsidR="00124640" w:rsidRDefault="00124640" w:rsidP="00124640">
      <w:pPr>
        <w:spacing w:after="0" w:line="240" w:lineRule="auto"/>
        <w:rPr>
          <w:rFonts w:asciiTheme="majorHAnsi" w:hAnsiTheme="majorHAnsi" w:cstheme="majorHAnsi"/>
        </w:rPr>
      </w:pPr>
      <w:r w:rsidRPr="00124640">
        <w:rPr>
          <w:rFonts w:asciiTheme="majorHAnsi" w:hAnsiTheme="majorHAnsi" w:cstheme="majorHAnsi"/>
        </w:rPr>
        <w:t xml:space="preserve">Das Projekt Art Up </w:t>
      </w:r>
      <w:proofErr w:type="spellStart"/>
      <w:r w:rsidRPr="00124640">
        <w:rPr>
          <w:rFonts w:asciiTheme="majorHAnsi" w:hAnsiTheme="majorHAnsi" w:cstheme="majorHAnsi"/>
        </w:rPr>
        <w:t>Now</w:t>
      </w:r>
      <w:proofErr w:type="spellEnd"/>
      <w:r w:rsidRPr="00124640">
        <w:rPr>
          <w:rFonts w:asciiTheme="majorHAnsi" w:hAnsiTheme="majorHAnsi" w:cstheme="majorHAnsi"/>
        </w:rPr>
        <w:t xml:space="preserve"> wird im Rahmen des Europäischen Sozialfonds Plus aus Mitteln der Europäischen Union sowie der Senatsverwaltung für Kultur und Gesellschaftlichen Zusammenhalt des Landes Berlin gefördert. Träger ist die </w:t>
      </w:r>
      <w:proofErr w:type="spellStart"/>
      <w:proofErr w:type="gramStart"/>
      <w:r w:rsidRPr="00124640">
        <w:rPr>
          <w:rFonts w:asciiTheme="majorHAnsi" w:hAnsiTheme="majorHAnsi" w:cstheme="majorHAnsi"/>
        </w:rPr>
        <w:t>LOK.a.Motion</w:t>
      </w:r>
      <w:proofErr w:type="spellEnd"/>
      <w:proofErr w:type="gramEnd"/>
      <w:r w:rsidRPr="00124640">
        <w:rPr>
          <w:rFonts w:asciiTheme="majorHAnsi" w:hAnsiTheme="majorHAnsi" w:cstheme="majorHAnsi"/>
        </w:rPr>
        <w:t xml:space="preserve"> GmbH, die </w:t>
      </w:r>
      <w:proofErr w:type="spellStart"/>
      <w:r w:rsidRPr="00124640">
        <w:rPr>
          <w:rFonts w:asciiTheme="majorHAnsi" w:hAnsiTheme="majorHAnsi" w:cstheme="majorHAnsi"/>
        </w:rPr>
        <w:t>Künstler:innen</w:t>
      </w:r>
      <w:proofErr w:type="spellEnd"/>
      <w:r w:rsidRPr="00124640">
        <w:rPr>
          <w:rFonts w:asciiTheme="majorHAnsi" w:hAnsiTheme="majorHAnsi" w:cstheme="majorHAnsi"/>
        </w:rPr>
        <w:t xml:space="preserve"> und Kreative seit vielen Jahren bei ihrer professionellen Entwicklung begleitet und Kunst- und Kulturprojekte konzipiert und realisiert.</w:t>
      </w:r>
    </w:p>
    <w:p w14:paraId="01220814" w14:textId="77777777" w:rsidR="00B30B4D" w:rsidRPr="00124640" w:rsidRDefault="00B30B4D" w:rsidP="00124640">
      <w:pPr>
        <w:spacing w:after="0" w:line="240" w:lineRule="auto"/>
        <w:rPr>
          <w:rFonts w:asciiTheme="majorHAnsi" w:hAnsiTheme="majorHAnsi" w:cstheme="majorHAnsi"/>
        </w:rPr>
      </w:pPr>
    </w:p>
    <w:p w14:paraId="0866BA94" w14:textId="77777777" w:rsidR="00B43F02" w:rsidRDefault="00124640" w:rsidP="00124640">
      <w:pPr>
        <w:spacing w:after="0" w:line="240" w:lineRule="auto"/>
        <w:rPr>
          <w:rFonts w:asciiTheme="majorHAnsi" w:hAnsiTheme="majorHAnsi" w:cstheme="majorHAnsi"/>
        </w:rPr>
      </w:pPr>
      <w:r w:rsidRPr="00124640">
        <w:rPr>
          <w:rFonts w:asciiTheme="majorHAnsi" w:hAnsiTheme="majorHAnsi" w:cstheme="majorHAnsi"/>
          <w:b/>
          <w:bCs/>
        </w:rPr>
        <w:t>Pressekontakt</w:t>
      </w:r>
      <w:r w:rsidRPr="00124640">
        <w:rPr>
          <w:rFonts w:asciiTheme="majorHAnsi" w:hAnsiTheme="majorHAnsi" w:cstheme="majorHAnsi"/>
        </w:rPr>
        <w:br/>
        <w:t>Carola Großmann</w:t>
      </w:r>
      <w:r w:rsidRPr="00124640">
        <w:rPr>
          <w:rFonts w:asciiTheme="majorHAnsi" w:hAnsiTheme="majorHAnsi" w:cstheme="majorHAnsi"/>
        </w:rPr>
        <w:br/>
      </w:r>
      <w:r w:rsidRPr="00124640">
        <w:rPr>
          <w:rFonts w:asciiTheme="majorHAnsi" w:hAnsiTheme="majorHAnsi" w:cstheme="majorHAnsi"/>
          <w:b/>
          <w:bCs/>
        </w:rPr>
        <w:t>Mobil:</w:t>
      </w:r>
      <w:r w:rsidRPr="00124640">
        <w:rPr>
          <w:rFonts w:asciiTheme="majorHAnsi" w:hAnsiTheme="majorHAnsi" w:cstheme="majorHAnsi"/>
        </w:rPr>
        <w:t xml:space="preserve"> 0163 1969941</w:t>
      </w:r>
      <w:r w:rsidR="00B30B4D">
        <w:rPr>
          <w:rFonts w:asciiTheme="majorHAnsi" w:hAnsiTheme="majorHAnsi" w:cstheme="majorHAnsi"/>
        </w:rPr>
        <w:t xml:space="preserve">  </w:t>
      </w:r>
    </w:p>
    <w:p w14:paraId="784F2368" w14:textId="6829030B" w:rsidR="00124640" w:rsidRPr="00124640" w:rsidRDefault="00124640" w:rsidP="00124640">
      <w:pPr>
        <w:spacing w:after="0" w:line="240" w:lineRule="auto"/>
        <w:rPr>
          <w:rFonts w:asciiTheme="majorHAnsi" w:hAnsiTheme="majorHAnsi" w:cstheme="majorHAnsi"/>
        </w:rPr>
      </w:pPr>
      <w:r w:rsidRPr="00124640">
        <w:rPr>
          <w:rFonts w:asciiTheme="majorHAnsi" w:hAnsiTheme="majorHAnsi" w:cstheme="majorHAnsi"/>
          <w:b/>
          <w:bCs/>
        </w:rPr>
        <w:t xml:space="preserve">E-Mail: </w:t>
      </w:r>
      <w:hyperlink r:id="rId7" w:history="1">
        <w:r w:rsidRPr="00124640">
          <w:rPr>
            <w:rStyle w:val="Hyperlink"/>
            <w:rFonts w:asciiTheme="majorHAnsi" w:hAnsiTheme="majorHAnsi" w:cstheme="majorHAnsi"/>
          </w:rPr>
          <w:t>artup@lok-berlin.de</w:t>
        </w:r>
      </w:hyperlink>
    </w:p>
    <w:p w14:paraId="7E7E860C" w14:textId="048E5D7B" w:rsidR="00CE6FA0" w:rsidRPr="00B30B4D" w:rsidRDefault="00CE6FA0" w:rsidP="00124640">
      <w:pPr>
        <w:spacing w:after="0" w:line="240" w:lineRule="auto"/>
        <w:rPr>
          <w:rFonts w:asciiTheme="majorHAnsi" w:hAnsiTheme="majorHAnsi" w:cstheme="majorHAnsi"/>
        </w:rPr>
      </w:pPr>
    </w:p>
    <w:sectPr w:rsidR="00CE6FA0" w:rsidRPr="00B30B4D" w:rsidSect="002018DD">
      <w:headerReference w:type="default" r:id="rId8"/>
      <w:footerReference w:type="default" r:id="rId9"/>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2D854" w14:textId="77777777" w:rsidR="00D3589A" w:rsidRDefault="00D3589A" w:rsidP="00BD28B2">
      <w:pPr>
        <w:spacing w:after="0" w:line="240" w:lineRule="auto"/>
      </w:pPr>
      <w:r>
        <w:separator/>
      </w:r>
    </w:p>
  </w:endnote>
  <w:endnote w:type="continuationSeparator" w:id="0">
    <w:p w14:paraId="453CAF7D" w14:textId="77777777" w:rsidR="00D3589A" w:rsidRDefault="00D3589A" w:rsidP="00BD28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Nova Light">
    <w:altName w:val="Arial Nova Light"/>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31902" w14:textId="6A9683DF" w:rsidR="00465CEB" w:rsidRPr="00287147" w:rsidRDefault="00CE6FA0" w:rsidP="00287147">
    <w:pPr>
      <w:rPr>
        <w:rFonts w:ascii="Arial Nova Light" w:hAnsi="Arial Nova Light"/>
        <w:i/>
        <w:iCs/>
        <w:sz w:val="18"/>
        <w:szCs w:val="18"/>
      </w:rPr>
    </w:pPr>
    <w:r>
      <w:rPr>
        <w:rFonts w:ascii="Arial Nova Light" w:hAnsi="Arial Nova Light"/>
        <w:i/>
        <w:iCs/>
        <w:noProof/>
        <w:sz w:val="18"/>
        <w:szCs w:val="18"/>
        <w:lang w:eastAsia="de-DE"/>
      </w:rPr>
      <w:drawing>
        <wp:inline distT="0" distB="0" distL="0" distR="0" wp14:anchorId="008AA287" wp14:editId="3E33F6F9">
          <wp:extent cx="6116955" cy="588645"/>
          <wp:effectExtent l="0" t="0" r="0"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6955" cy="588645"/>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AA800B" w14:textId="77777777" w:rsidR="00D3589A" w:rsidRDefault="00D3589A" w:rsidP="00BD28B2">
      <w:pPr>
        <w:spacing w:after="0" w:line="240" w:lineRule="auto"/>
      </w:pPr>
      <w:bookmarkStart w:id="0" w:name="_Hlk140670768"/>
      <w:bookmarkEnd w:id="0"/>
      <w:r>
        <w:separator/>
      </w:r>
    </w:p>
  </w:footnote>
  <w:footnote w:type="continuationSeparator" w:id="0">
    <w:p w14:paraId="734A53A9" w14:textId="77777777" w:rsidR="00D3589A" w:rsidRDefault="00D3589A" w:rsidP="00BD28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2A0DF" w14:textId="4DC498D4" w:rsidR="00BD28B2" w:rsidRPr="00287147" w:rsidRDefault="0057732D" w:rsidP="00BD28B2">
    <w:pPr>
      <w:autoSpaceDE w:val="0"/>
      <w:autoSpaceDN w:val="0"/>
      <w:adjustRightInd w:val="0"/>
      <w:spacing w:after="0" w:line="240" w:lineRule="auto"/>
      <w:rPr>
        <w:rFonts w:ascii="Arial Nova Light" w:hAnsi="Arial Nova Light" w:cstheme="minorHAnsi"/>
        <w:sz w:val="18"/>
        <w:szCs w:val="18"/>
      </w:rPr>
    </w:pPr>
    <w:r w:rsidRPr="000B3144">
      <w:rPr>
        <w:rFonts w:ascii="Arial Nova Light" w:eastAsiaTheme="minorEastAsia" w:hAnsi="Arial Nova Light" w:cstheme="minorHAnsi"/>
        <w:noProof/>
        <w:color w:val="000000"/>
        <w:sz w:val="18"/>
        <w:szCs w:val="18"/>
        <w:lang w:eastAsia="de-DE"/>
      </w:rPr>
      <w:drawing>
        <wp:anchor distT="0" distB="0" distL="114300" distR="114300" simplePos="0" relativeHeight="251658240" behindDoc="0" locked="0" layoutInCell="1" allowOverlap="1" wp14:anchorId="325B649D" wp14:editId="4D8CE7A0">
          <wp:simplePos x="0" y="0"/>
          <wp:positionH relativeFrom="column">
            <wp:posOffset>4423410</wp:posOffset>
          </wp:positionH>
          <wp:positionV relativeFrom="paragraph">
            <wp:posOffset>-23494</wp:posOffset>
          </wp:positionV>
          <wp:extent cx="2072005" cy="436290"/>
          <wp:effectExtent l="0" t="0" r="4445" b="1905"/>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088277" cy="439716"/>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D28B2" w:rsidRPr="000B3144">
      <w:rPr>
        <w:rFonts w:ascii="Arial Nova Light" w:hAnsi="Arial Nova Light" w:cstheme="minorHAnsi"/>
        <w:sz w:val="18"/>
        <w:szCs w:val="18"/>
        <w:lang w:val="en-US"/>
      </w:rPr>
      <w:t xml:space="preserve">Art </w:t>
    </w:r>
    <w:r w:rsidR="009F43A1" w:rsidRPr="000B3144">
      <w:rPr>
        <w:rFonts w:ascii="Arial Nova Light" w:hAnsi="Arial Nova Light" w:cstheme="minorHAnsi"/>
        <w:sz w:val="18"/>
        <w:szCs w:val="18"/>
        <w:lang w:val="en-US"/>
      </w:rPr>
      <w:t>Up Now</w:t>
    </w:r>
    <w:r w:rsidR="00BD28B2" w:rsidRPr="000B3144">
      <w:rPr>
        <w:rFonts w:ascii="Arial Nova Light" w:hAnsi="Arial Nova Light" w:cstheme="minorHAnsi"/>
        <w:sz w:val="18"/>
        <w:szCs w:val="18"/>
        <w:lang w:val="en-US"/>
      </w:rPr>
      <w:t xml:space="preserve"> c/o </w:t>
    </w:r>
    <w:r w:rsidR="00BD28B2" w:rsidRPr="000B3144">
      <w:rPr>
        <w:rFonts w:ascii="Arial Nova Light" w:eastAsiaTheme="minorEastAsia" w:hAnsi="Arial Nova Light" w:cstheme="minorHAnsi"/>
        <w:bCs/>
        <w:noProof/>
        <w:color w:val="000000"/>
        <w:sz w:val="18"/>
        <w:szCs w:val="18"/>
        <w:lang w:val="en-US" w:eastAsia="de-DE"/>
      </w:rPr>
      <w:t>LOK.a.Motion</w:t>
    </w:r>
    <w:r w:rsidR="00BD28B2" w:rsidRPr="000B3144">
      <w:rPr>
        <w:rFonts w:ascii="Arial Nova Light" w:eastAsiaTheme="minorEastAsia" w:hAnsi="Arial Nova Light" w:cstheme="minorHAnsi"/>
        <w:b/>
        <w:bCs/>
        <w:noProof/>
        <w:color w:val="000000"/>
        <w:sz w:val="18"/>
        <w:szCs w:val="18"/>
        <w:lang w:val="en-US" w:eastAsia="de-DE"/>
      </w:rPr>
      <w:t xml:space="preserve"> </w:t>
    </w:r>
    <w:r w:rsidR="00BD28B2" w:rsidRPr="000B3144">
      <w:rPr>
        <w:rFonts w:ascii="Arial Nova Light" w:eastAsiaTheme="minorEastAsia" w:hAnsi="Arial Nova Light" w:cstheme="minorHAnsi"/>
        <w:noProof/>
        <w:color w:val="000000"/>
        <w:sz w:val="18"/>
        <w:szCs w:val="18"/>
        <w:lang w:val="en-US" w:eastAsia="de-DE"/>
      </w:rPr>
      <w:t>GmbH</w:t>
    </w:r>
    <w:r w:rsidR="00465CEB" w:rsidRPr="000B3144">
      <w:rPr>
        <w:rFonts w:ascii="Arial Nova Light" w:eastAsiaTheme="minorEastAsia" w:hAnsi="Arial Nova Light" w:cstheme="minorHAnsi"/>
        <w:noProof/>
        <w:color w:val="000000"/>
        <w:sz w:val="18"/>
        <w:szCs w:val="18"/>
        <w:lang w:val="en-US" w:eastAsia="de-DE"/>
      </w:rPr>
      <w:t xml:space="preserve">, </w:t>
    </w:r>
    <w:r w:rsidR="00BD28B2" w:rsidRPr="000B3144">
      <w:rPr>
        <w:rFonts w:ascii="Arial Nova Light" w:eastAsiaTheme="minorEastAsia" w:hAnsi="Arial Nova Light" w:cstheme="minorHAnsi"/>
        <w:noProof/>
        <w:color w:val="000000"/>
        <w:sz w:val="18"/>
        <w:szCs w:val="18"/>
        <w:lang w:val="en-US" w:eastAsia="de-DE"/>
      </w:rPr>
      <w:t xml:space="preserve">Marchlewskistr. </w:t>
    </w:r>
    <w:r w:rsidR="00BD28B2" w:rsidRPr="00287147">
      <w:rPr>
        <w:rFonts w:ascii="Arial Nova Light" w:eastAsiaTheme="minorEastAsia" w:hAnsi="Arial Nova Light" w:cstheme="minorHAnsi"/>
        <w:noProof/>
        <w:color w:val="000000"/>
        <w:sz w:val="18"/>
        <w:szCs w:val="18"/>
        <w:lang w:eastAsia="de-DE"/>
      </w:rPr>
      <w:t xml:space="preserve">101, 10234 Berlin </w:t>
    </w:r>
  </w:p>
  <w:p w14:paraId="2B9267B3" w14:textId="6B1F3EC8" w:rsidR="00BD28B2" w:rsidRDefault="00BD28B2" w:rsidP="00465CEB">
    <w:pPr>
      <w:spacing w:after="0" w:line="240" w:lineRule="auto"/>
      <w:rPr>
        <w:rFonts w:ascii="Arial Nova Light" w:hAnsi="Arial Nova Light" w:cstheme="minorHAnsi"/>
        <w:sz w:val="18"/>
        <w:szCs w:val="18"/>
        <w:lang w:val="it-IT"/>
      </w:rPr>
    </w:pPr>
    <w:r w:rsidRPr="000B3144">
      <w:rPr>
        <w:rFonts w:ascii="Arial Nova Light" w:eastAsiaTheme="minorEastAsia" w:hAnsi="Arial Nova Light" w:cstheme="minorHAnsi"/>
        <w:b/>
        <w:noProof/>
        <w:color w:val="000000"/>
        <w:sz w:val="18"/>
        <w:szCs w:val="18"/>
        <w:lang w:val="it-IT" w:eastAsia="de-DE"/>
      </w:rPr>
      <w:t>Tel.:</w:t>
    </w:r>
    <w:r w:rsidRPr="000B3144">
      <w:rPr>
        <w:rFonts w:ascii="Arial Nova Light" w:eastAsiaTheme="minorEastAsia" w:hAnsi="Arial Nova Light" w:cstheme="minorHAnsi"/>
        <w:noProof/>
        <w:color w:val="000000"/>
        <w:sz w:val="18"/>
        <w:szCs w:val="18"/>
        <w:lang w:val="it-IT" w:eastAsia="de-DE"/>
      </w:rPr>
      <w:t xml:space="preserve"> 030/297 797 36 / </w:t>
    </w:r>
    <w:r w:rsidRPr="000B3144">
      <w:rPr>
        <w:rFonts w:ascii="Arial Nova Light" w:eastAsiaTheme="minorEastAsia" w:hAnsi="Arial Nova Light" w:cstheme="minorHAnsi"/>
        <w:b/>
        <w:noProof/>
        <w:color w:val="000000"/>
        <w:sz w:val="18"/>
        <w:szCs w:val="18"/>
        <w:lang w:val="it-IT" w:eastAsia="de-DE"/>
      </w:rPr>
      <w:t>Mobil:</w:t>
    </w:r>
    <w:r w:rsidRPr="000B3144">
      <w:rPr>
        <w:rFonts w:ascii="Arial Nova Light" w:eastAsiaTheme="minorEastAsia" w:hAnsi="Arial Nova Light" w:cstheme="minorHAnsi"/>
        <w:noProof/>
        <w:color w:val="000000"/>
        <w:sz w:val="18"/>
        <w:szCs w:val="18"/>
        <w:lang w:val="it-IT" w:eastAsia="de-DE"/>
      </w:rPr>
      <w:t xml:space="preserve"> </w:t>
    </w:r>
    <w:r w:rsidRPr="000B3144">
      <w:rPr>
        <w:rFonts w:ascii="Arial Nova Light" w:hAnsi="Arial Nova Light" w:cstheme="minorHAnsi"/>
        <w:sz w:val="18"/>
        <w:szCs w:val="18"/>
        <w:lang w:val="it-IT"/>
      </w:rPr>
      <w:t>0163 19 69 941</w:t>
    </w:r>
    <w:r w:rsidR="00465CEB" w:rsidRPr="000B3144">
      <w:rPr>
        <w:rFonts w:ascii="Arial Nova Light" w:eastAsiaTheme="minorEastAsia" w:hAnsi="Arial Nova Light" w:cstheme="minorHAnsi"/>
        <w:noProof/>
        <w:color w:val="000000"/>
        <w:sz w:val="18"/>
        <w:szCs w:val="18"/>
        <w:lang w:val="it-IT" w:eastAsia="de-DE"/>
      </w:rPr>
      <w:t xml:space="preserve"> </w:t>
    </w:r>
    <w:r w:rsidRPr="000B3144">
      <w:rPr>
        <w:rFonts w:ascii="Arial Nova Light" w:hAnsi="Arial Nova Light" w:cstheme="minorHAnsi"/>
        <w:b/>
        <w:sz w:val="18"/>
        <w:szCs w:val="18"/>
        <w:lang w:val="it-IT"/>
      </w:rPr>
      <w:t>E-Mail:</w:t>
    </w:r>
    <w:r w:rsidRPr="000B3144">
      <w:rPr>
        <w:rFonts w:ascii="Arial Nova Light" w:hAnsi="Arial Nova Light" w:cstheme="minorHAnsi"/>
        <w:sz w:val="18"/>
        <w:szCs w:val="18"/>
        <w:lang w:val="it-IT"/>
      </w:rPr>
      <w:t xml:space="preserve"> </w:t>
    </w:r>
    <w:hyperlink r:id="rId2" w:history="1">
      <w:r w:rsidR="002A0BB8" w:rsidRPr="00356469">
        <w:rPr>
          <w:rStyle w:val="Hyperlink"/>
          <w:rFonts w:ascii="Arial Nova Light" w:hAnsi="Arial Nova Light" w:cstheme="minorHAnsi"/>
          <w:sz w:val="18"/>
          <w:szCs w:val="18"/>
          <w:lang w:val="it-IT"/>
        </w:rPr>
        <w:t>artup@lok-berlin.de</w:t>
      </w:r>
    </w:hyperlink>
  </w:p>
  <w:p w14:paraId="28B86CE1" w14:textId="77777777" w:rsidR="002A0BB8" w:rsidRDefault="002A0BB8" w:rsidP="00465CEB">
    <w:pPr>
      <w:spacing w:after="0" w:line="240" w:lineRule="auto"/>
      <w:rPr>
        <w:rFonts w:ascii="Arial Nova Light" w:hAnsi="Arial Nova Light" w:cstheme="minorHAnsi"/>
        <w:sz w:val="18"/>
        <w:szCs w:val="18"/>
        <w:lang w:val="it-IT"/>
      </w:rPr>
    </w:pPr>
  </w:p>
  <w:p w14:paraId="7F5465E1" w14:textId="4279A9EB" w:rsidR="00BD28B2" w:rsidRPr="00B4701C" w:rsidRDefault="002A0BB8" w:rsidP="00B4701C">
    <w:pPr>
      <w:spacing w:after="0" w:line="240" w:lineRule="auto"/>
      <w:rPr>
        <w:rFonts w:ascii="Arial Nova Light" w:eastAsiaTheme="minorEastAsia" w:hAnsi="Arial Nova Light" w:cstheme="minorHAnsi"/>
        <w:b/>
        <w:bCs/>
        <w:noProof/>
        <w:color w:val="000000"/>
        <w:sz w:val="24"/>
        <w:szCs w:val="24"/>
        <w:lang w:val="it-IT" w:eastAsia="de-DE"/>
      </w:rPr>
    </w:pPr>
    <w:r w:rsidRPr="002A0BB8">
      <w:rPr>
        <w:rFonts w:ascii="Arial Nova Light" w:hAnsi="Arial Nova Light" w:cstheme="minorHAnsi"/>
        <w:b/>
        <w:bCs/>
        <w:sz w:val="24"/>
        <w:szCs w:val="24"/>
        <w:lang w:val="it-IT"/>
      </w:rPr>
      <w:t>www.art-up-berlin.de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A37BC"/>
    <w:multiLevelType w:val="multilevel"/>
    <w:tmpl w:val="E28003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3C7608"/>
    <w:multiLevelType w:val="multilevel"/>
    <w:tmpl w:val="BD563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FE93827"/>
    <w:multiLevelType w:val="multilevel"/>
    <w:tmpl w:val="EA4E5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E326F54"/>
    <w:multiLevelType w:val="multilevel"/>
    <w:tmpl w:val="6D889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82659913">
    <w:abstractNumId w:val="0"/>
  </w:num>
  <w:num w:numId="2" w16cid:durableId="1718621878">
    <w:abstractNumId w:val="1"/>
  </w:num>
  <w:num w:numId="3" w16cid:durableId="1637445099">
    <w:abstractNumId w:val="2"/>
  </w:num>
  <w:num w:numId="4" w16cid:durableId="173396680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106"/>
    <w:rsid w:val="00034E91"/>
    <w:rsid w:val="00043FED"/>
    <w:rsid w:val="00082007"/>
    <w:rsid w:val="000B3144"/>
    <w:rsid w:val="000D15C7"/>
    <w:rsid w:val="00117BDE"/>
    <w:rsid w:val="00124640"/>
    <w:rsid w:val="001337D9"/>
    <w:rsid w:val="00141615"/>
    <w:rsid w:val="00192B29"/>
    <w:rsid w:val="001C320F"/>
    <w:rsid w:val="002018DD"/>
    <w:rsid w:val="002653AE"/>
    <w:rsid w:val="002720EA"/>
    <w:rsid w:val="0028488D"/>
    <w:rsid w:val="00287147"/>
    <w:rsid w:val="00296170"/>
    <w:rsid w:val="002A0BB8"/>
    <w:rsid w:val="002C36C2"/>
    <w:rsid w:val="002D4269"/>
    <w:rsid w:val="0034183A"/>
    <w:rsid w:val="00354106"/>
    <w:rsid w:val="00356330"/>
    <w:rsid w:val="0041660E"/>
    <w:rsid w:val="00452720"/>
    <w:rsid w:val="0045572A"/>
    <w:rsid w:val="00465CEB"/>
    <w:rsid w:val="00474727"/>
    <w:rsid w:val="00497587"/>
    <w:rsid w:val="005151C1"/>
    <w:rsid w:val="00550C00"/>
    <w:rsid w:val="00567E81"/>
    <w:rsid w:val="0057732D"/>
    <w:rsid w:val="005B02DF"/>
    <w:rsid w:val="006503DA"/>
    <w:rsid w:val="006818B5"/>
    <w:rsid w:val="00693DB2"/>
    <w:rsid w:val="006E412C"/>
    <w:rsid w:val="006E5FE8"/>
    <w:rsid w:val="00741321"/>
    <w:rsid w:val="00782712"/>
    <w:rsid w:val="007A07E5"/>
    <w:rsid w:val="007B3433"/>
    <w:rsid w:val="007B3929"/>
    <w:rsid w:val="007B686D"/>
    <w:rsid w:val="007E37A4"/>
    <w:rsid w:val="00801941"/>
    <w:rsid w:val="00824766"/>
    <w:rsid w:val="00841E22"/>
    <w:rsid w:val="008551E5"/>
    <w:rsid w:val="00892445"/>
    <w:rsid w:val="008B1898"/>
    <w:rsid w:val="008C3235"/>
    <w:rsid w:val="008C392E"/>
    <w:rsid w:val="008E5705"/>
    <w:rsid w:val="008F06EA"/>
    <w:rsid w:val="009056E8"/>
    <w:rsid w:val="00923645"/>
    <w:rsid w:val="00967B4F"/>
    <w:rsid w:val="00972BFF"/>
    <w:rsid w:val="00980A58"/>
    <w:rsid w:val="009D6C25"/>
    <w:rsid w:val="009E4BD8"/>
    <w:rsid w:val="009F43A1"/>
    <w:rsid w:val="00A03FB8"/>
    <w:rsid w:val="00A14C3E"/>
    <w:rsid w:val="00A40E8A"/>
    <w:rsid w:val="00A4157E"/>
    <w:rsid w:val="00A66533"/>
    <w:rsid w:val="00AB357A"/>
    <w:rsid w:val="00AD42FF"/>
    <w:rsid w:val="00AE0535"/>
    <w:rsid w:val="00AF18B0"/>
    <w:rsid w:val="00B30B4D"/>
    <w:rsid w:val="00B43F02"/>
    <w:rsid w:val="00B4701C"/>
    <w:rsid w:val="00B65130"/>
    <w:rsid w:val="00B8106A"/>
    <w:rsid w:val="00BA012D"/>
    <w:rsid w:val="00BB1627"/>
    <w:rsid w:val="00BD28B2"/>
    <w:rsid w:val="00BF55A0"/>
    <w:rsid w:val="00C03E55"/>
    <w:rsid w:val="00C57427"/>
    <w:rsid w:val="00C75377"/>
    <w:rsid w:val="00C75EA4"/>
    <w:rsid w:val="00C875E4"/>
    <w:rsid w:val="00CA137E"/>
    <w:rsid w:val="00CC4435"/>
    <w:rsid w:val="00CE6FA0"/>
    <w:rsid w:val="00CF52BA"/>
    <w:rsid w:val="00D11DA6"/>
    <w:rsid w:val="00D21ECC"/>
    <w:rsid w:val="00D344B7"/>
    <w:rsid w:val="00D3589A"/>
    <w:rsid w:val="00D41074"/>
    <w:rsid w:val="00D946E3"/>
    <w:rsid w:val="00DD5236"/>
    <w:rsid w:val="00DD6E89"/>
    <w:rsid w:val="00DE39A0"/>
    <w:rsid w:val="00DF2724"/>
    <w:rsid w:val="00E064C7"/>
    <w:rsid w:val="00E10D39"/>
    <w:rsid w:val="00E13059"/>
    <w:rsid w:val="00E426CE"/>
    <w:rsid w:val="00E8257A"/>
    <w:rsid w:val="00EB6BB7"/>
    <w:rsid w:val="00EE6D4E"/>
    <w:rsid w:val="00EF1447"/>
    <w:rsid w:val="00F001B4"/>
    <w:rsid w:val="00F30A8D"/>
    <w:rsid w:val="00F7385D"/>
    <w:rsid w:val="00F9364A"/>
    <w:rsid w:val="00FE3EB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357D42"/>
  <w15:chartTrackingRefBased/>
  <w15:docId w15:val="{A3D537EC-6AF0-4E0B-9844-9840B5B23A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F43A1"/>
    <w:pPr>
      <w:spacing w:line="252" w:lineRule="auto"/>
    </w:pPr>
    <w:rPr>
      <w:rFonts w:ascii="Calibri" w:hAnsi="Calibri" w:cs="Calibri"/>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D28B2"/>
    <w:pPr>
      <w:tabs>
        <w:tab w:val="center" w:pos="4536"/>
        <w:tab w:val="right" w:pos="9072"/>
      </w:tabs>
      <w:spacing w:after="0" w:line="240" w:lineRule="auto"/>
    </w:pPr>
    <w:rPr>
      <w:rFonts w:asciiTheme="minorHAnsi" w:hAnsiTheme="minorHAnsi" w:cstheme="minorBidi"/>
    </w:rPr>
  </w:style>
  <w:style w:type="character" w:customStyle="1" w:styleId="KopfzeileZchn">
    <w:name w:val="Kopfzeile Zchn"/>
    <w:basedOn w:val="Absatz-Standardschriftart"/>
    <w:link w:val="Kopfzeile"/>
    <w:uiPriority w:val="99"/>
    <w:rsid w:val="00BD28B2"/>
  </w:style>
  <w:style w:type="paragraph" w:styleId="Fuzeile">
    <w:name w:val="footer"/>
    <w:basedOn w:val="Standard"/>
    <w:link w:val="FuzeileZchn"/>
    <w:uiPriority w:val="99"/>
    <w:unhideWhenUsed/>
    <w:rsid w:val="00BD28B2"/>
    <w:pPr>
      <w:tabs>
        <w:tab w:val="center" w:pos="4536"/>
        <w:tab w:val="right" w:pos="9072"/>
      </w:tabs>
      <w:spacing w:after="0" w:line="240" w:lineRule="auto"/>
    </w:pPr>
    <w:rPr>
      <w:rFonts w:asciiTheme="minorHAnsi" w:hAnsiTheme="minorHAnsi" w:cstheme="minorBidi"/>
    </w:rPr>
  </w:style>
  <w:style w:type="character" w:customStyle="1" w:styleId="FuzeileZchn">
    <w:name w:val="Fußzeile Zchn"/>
    <w:basedOn w:val="Absatz-Standardschriftart"/>
    <w:link w:val="Fuzeile"/>
    <w:uiPriority w:val="99"/>
    <w:rsid w:val="00BD28B2"/>
  </w:style>
  <w:style w:type="character" w:customStyle="1" w:styleId="lrzxr">
    <w:name w:val="lrzxr"/>
    <w:basedOn w:val="Absatz-Standardschriftart"/>
    <w:rsid w:val="007A07E5"/>
  </w:style>
  <w:style w:type="character" w:styleId="Hyperlink">
    <w:name w:val="Hyperlink"/>
    <w:basedOn w:val="Absatz-Standardschriftart"/>
    <w:uiPriority w:val="99"/>
    <w:unhideWhenUsed/>
    <w:rsid w:val="002018DD"/>
    <w:rPr>
      <w:color w:val="0563C1" w:themeColor="hyperlink"/>
      <w:u w:val="single"/>
    </w:rPr>
  </w:style>
  <w:style w:type="paragraph" w:styleId="StandardWeb">
    <w:name w:val="Normal (Web)"/>
    <w:basedOn w:val="Standard"/>
    <w:uiPriority w:val="99"/>
    <w:unhideWhenUsed/>
    <w:rsid w:val="007E37A4"/>
    <w:pPr>
      <w:spacing w:before="100" w:beforeAutospacing="1" w:after="100" w:afterAutospacing="1" w:line="240" w:lineRule="auto"/>
    </w:pPr>
    <w:rPr>
      <w:rFonts w:ascii="Times New Roman" w:hAnsi="Times New Roman" w:cs="Times New Roman"/>
      <w:sz w:val="24"/>
      <w:szCs w:val="24"/>
      <w:lang w:eastAsia="de-DE"/>
    </w:rPr>
  </w:style>
  <w:style w:type="table" w:styleId="Tabellenraster">
    <w:name w:val="Table Grid"/>
    <w:basedOn w:val="NormaleTabelle"/>
    <w:uiPriority w:val="39"/>
    <w:rsid w:val="00A14C3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C75E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2517">
      <w:bodyDiv w:val="1"/>
      <w:marLeft w:val="0"/>
      <w:marRight w:val="0"/>
      <w:marTop w:val="0"/>
      <w:marBottom w:val="0"/>
      <w:divBdr>
        <w:top w:val="none" w:sz="0" w:space="0" w:color="auto"/>
        <w:left w:val="none" w:sz="0" w:space="0" w:color="auto"/>
        <w:bottom w:val="none" w:sz="0" w:space="0" w:color="auto"/>
        <w:right w:val="none" w:sz="0" w:space="0" w:color="auto"/>
      </w:divBdr>
    </w:div>
    <w:div w:id="53627392">
      <w:bodyDiv w:val="1"/>
      <w:marLeft w:val="0"/>
      <w:marRight w:val="0"/>
      <w:marTop w:val="0"/>
      <w:marBottom w:val="0"/>
      <w:divBdr>
        <w:top w:val="none" w:sz="0" w:space="0" w:color="auto"/>
        <w:left w:val="none" w:sz="0" w:space="0" w:color="auto"/>
        <w:bottom w:val="none" w:sz="0" w:space="0" w:color="auto"/>
        <w:right w:val="none" w:sz="0" w:space="0" w:color="auto"/>
      </w:divBdr>
    </w:div>
    <w:div w:id="98376601">
      <w:bodyDiv w:val="1"/>
      <w:marLeft w:val="0"/>
      <w:marRight w:val="0"/>
      <w:marTop w:val="0"/>
      <w:marBottom w:val="0"/>
      <w:divBdr>
        <w:top w:val="none" w:sz="0" w:space="0" w:color="auto"/>
        <w:left w:val="none" w:sz="0" w:space="0" w:color="auto"/>
        <w:bottom w:val="none" w:sz="0" w:space="0" w:color="auto"/>
        <w:right w:val="none" w:sz="0" w:space="0" w:color="auto"/>
      </w:divBdr>
    </w:div>
    <w:div w:id="275330541">
      <w:bodyDiv w:val="1"/>
      <w:marLeft w:val="0"/>
      <w:marRight w:val="0"/>
      <w:marTop w:val="0"/>
      <w:marBottom w:val="0"/>
      <w:divBdr>
        <w:top w:val="none" w:sz="0" w:space="0" w:color="auto"/>
        <w:left w:val="none" w:sz="0" w:space="0" w:color="auto"/>
        <w:bottom w:val="none" w:sz="0" w:space="0" w:color="auto"/>
        <w:right w:val="none" w:sz="0" w:space="0" w:color="auto"/>
      </w:divBdr>
    </w:div>
    <w:div w:id="444932640">
      <w:bodyDiv w:val="1"/>
      <w:marLeft w:val="0"/>
      <w:marRight w:val="0"/>
      <w:marTop w:val="0"/>
      <w:marBottom w:val="0"/>
      <w:divBdr>
        <w:top w:val="none" w:sz="0" w:space="0" w:color="auto"/>
        <w:left w:val="none" w:sz="0" w:space="0" w:color="auto"/>
        <w:bottom w:val="none" w:sz="0" w:space="0" w:color="auto"/>
        <w:right w:val="none" w:sz="0" w:space="0" w:color="auto"/>
      </w:divBdr>
      <w:divsChild>
        <w:div w:id="1005789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58563521">
      <w:bodyDiv w:val="1"/>
      <w:marLeft w:val="0"/>
      <w:marRight w:val="0"/>
      <w:marTop w:val="0"/>
      <w:marBottom w:val="0"/>
      <w:divBdr>
        <w:top w:val="none" w:sz="0" w:space="0" w:color="auto"/>
        <w:left w:val="none" w:sz="0" w:space="0" w:color="auto"/>
        <w:bottom w:val="none" w:sz="0" w:space="0" w:color="auto"/>
        <w:right w:val="none" w:sz="0" w:space="0" w:color="auto"/>
      </w:divBdr>
    </w:div>
    <w:div w:id="607129277">
      <w:bodyDiv w:val="1"/>
      <w:marLeft w:val="0"/>
      <w:marRight w:val="0"/>
      <w:marTop w:val="0"/>
      <w:marBottom w:val="0"/>
      <w:divBdr>
        <w:top w:val="none" w:sz="0" w:space="0" w:color="auto"/>
        <w:left w:val="none" w:sz="0" w:space="0" w:color="auto"/>
        <w:bottom w:val="none" w:sz="0" w:space="0" w:color="auto"/>
        <w:right w:val="none" w:sz="0" w:space="0" w:color="auto"/>
      </w:divBdr>
    </w:div>
    <w:div w:id="761533701">
      <w:bodyDiv w:val="1"/>
      <w:marLeft w:val="0"/>
      <w:marRight w:val="0"/>
      <w:marTop w:val="0"/>
      <w:marBottom w:val="0"/>
      <w:divBdr>
        <w:top w:val="none" w:sz="0" w:space="0" w:color="auto"/>
        <w:left w:val="none" w:sz="0" w:space="0" w:color="auto"/>
        <w:bottom w:val="none" w:sz="0" w:space="0" w:color="auto"/>
        <w:right w:val="none" w:sz="0" w:space="0" w:color="auto"/>
      </w:divBdr>
    </w:div>
    <w:div w:id="1012874637">
      <w:bodyDiv w:val="1"/>
      <w:marLeft w:val="0"/>
      <w:marRight w:val="0"/>
      <w:marTop w:val="0"/>
      <w:marBottom w:val="0"/>
      <w:divBdr>
        <w:top w:val="none" w:sz="0" w:space="0" w:color="auto"/>
        <w:left w:val="none" w:sz="0" w:space="0" w:color="auto"/>
        <w:bottom w:val="none" w:sz="0" w:space="0" w:color="auto"/>
        <w:right w:val="none" w:sz="0" w:space="0" w:color="auto"/>
      </w:divBdr>
      <w:divsChild>
        <w:div w:id="103515940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32078418">
      <w:bodyDiv w:val="1"/>
      <w:marLeft w:val="0"/>
      <w:marRight w:val="0"/>
      <w:marTop w:val="0"/>
      <w:marBottom w:val="0"/>
      <w:divBdr>
        <w:top w:val="none" w:sz="0" w:space="0" w:color="auto"/>
        <w:left w:val="none" w:sz="0" w:space="0" w:color="auto"/>
        <w:bottom w:val="none" w:sz="0" w:space="0" w:color="auto"/>
        <w:right w:val="none" w:sz="0" w:space="0" w:color="auto"/>
      </w:divBdr>
    </w:div>
    <w:div w:id="1265579073">
      <w:bodyDiv w:val="1"/>
      <w:marLeft w:val="0"/>
      <w:marRight w:val="0"/>
      <w:marTop w:val="0"/>
      <w:marBottom w:val="0"/>
      <w:divBdr>
        <w:top w:val="none" w:sz="0" w:space="0" w:color="auto"/>
        <w:left w:val="none" w:sz="0" w:space="0" w:color="auto"/>
        <w:bottom w:val="none" w:sz="0" w:space="0" w:color="auto"/>
        <w:right w:val="none" w:sz="0" w:space="0" w:color="auto"/>
      </w:divBdr>
    </w:div>
    <w:div w:id="1448964441">
      <w:bodyDiv w:val="1"/>
      <w:marLeft w:val="0"/>
      <w:marRight w:val="0"/>
      <w:marTop w:val="0"/>
      <w:marBottom w:val="0"/>
      <w:divBdr>
        <w:top w:val="none" w:sz="0" w:space="0" w:color="auto"/>
        <w:left w:val="none" w:sz="0" w:space="0" w:color="auto"/>
        <w:bottom w:val="none" w:sz="0" w:space="0" w:color="auto"/>
        <w:right w:val="none" w:sz="0" w:space="0" w:color="auto"/>
      </w:divBdr>
    </w:div>
    <w:div w:id="1526480338">
      <w:bodyDiv w:val="1"/>
      <w:marLeft w:val="0"/>
      <w:marRight w:val="0"/>
      <w:marTop w:val="0"/>
      <w:marBottom w:val="0"/>
      <w:divBdr>
        <w:top w:val="none" w:sz="0" w:space="0" w:color="auto"/>
        <w:left w:val="none" w:sz="0" w:space="0" w:color="auto"/>
        <w:bottom w:val="none" w:sz="0" w:space="0" w:color="auto"/>
        <w:right w:val="none" w:sz="0" w:space="0" w:color="auto"/>
      </w:divBdr>
      <w:divsChild>
        <w:div w:id="120075567">
          <w:marLeft w:val="0"/>
          <w:marRight w:val="0"/>
          <w:marTop w:val="0"/>
          <w:marBottom w:val="0"/>
          <w:divBdr>
            <w:top w:val="none" w:sz="0" w:space="0" w:color="auto"/>
            <w:left w:val="none" w:sz="0" w:space="0" w:color="auto"/>
            <w:bottom w:val="none" w:sz="0" w:space="0" w:color="auto"/>
            <w:right w:val="none" w:sz="0" w:space="0" w:color="auto"/>
          </w:divBdr>
          <w:divsChild>
            <w:div w:id="1875800776">
              <w:marLeft w:val="0"/>
              <w:marRight w:val="0"/>
              <w:marTop w:val="0"/>
              <w:marBottom w:val="0"/>
              <w:divBdr>
                <w:top w:val="none" w:sz="0" w:space="0" w:color="auto"/>
                <w:left w:val="none" w:sz="0" w:space="0" w:color="auto"/>
                <w:bottom w:val="none" w:sz="0" w:space="0" w:color="auto"/>
                <w:right w:val="none" w:sz="0" w:space="0" w:color="auto"/>
              </w:divBdr>
              <w:divsChild>
                <w:div w:id="668212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6905601">
      <w:bodyDiv w:val="1"/>
      <w:marLeft w:val="0"/>
      <w:marRight w:val="0"/>
      <w:marTop w:val="0"/>
      <w:marBottom w:val="0"/>
      <w:divBdr>
        <w:top w:val="none" w:sz="0" w:space="0" w:color="auto"/>
        <w:left w:val="none" w:sz="0" w:space="0" w:color="auto"/>
        <w:bottom w:val="none" w:sz="0" w:space="0" w:color="auto"/>
        <w:right w:val="none" w:sz="0" w:space="0" w:color="auto"/>
      </w:divBdr>
    </w:div>
    <w:div w:id="1831604851">
      <w:bodyDiv w:val="1"/>
      <w:marLeft w:val="0"/>
      <w:marRight w:val="0"/>
      <w:marTop w:val="0"/>
      <w:marBottom w:val="0"/>
      <w:divBdr>
        <w:top w:val="none" w:sz="0" w:space="0" w:color="auto"/>
        <w:left w:val="none" w:sz="0" w:space="0" w:color="auto"/>
        <w:bottom w:val="none" w:sz="0" w:space="0" w:color="auto"/>
        <w:right w:val="none" w:sz="0" w:space="0" w:color="auto"/>
      </w:divBdr>
      <w:divsChild>
        <w:div w:id="865564790">
          <w:marLeft w:val="0"/>
          <w:marRight w:val="0"/>
          <w:marTop w:val="0"/>
          <w:marBottom w:val="0"/>
          <w:divBdr>
            <w:top w:val="none" w:sz="0" w:space="0" w:color="auto"/>
            <w:left w:val="none" w:sz="0" w:space="0" w:color="auto"/>
            <w:bottom w:val="none" w:sz="0" w:space="0" w:color="auto"/>
            <w:right w:val="none" w:sz="0" w:space="0" w:color="auto"/>
          </w:divBdr>
          <w:divsChild>
            <w:div w:id="1801143699">
              <w:marLeft w:val="0"/>
              <w:marRight w:val="0"/>
              <w:marTop w:val="0"/>
              <w:marBottom w:val="0"/>
              <w:divBdr>
                <w:top w:val="none" w:sz="0" w:space="0" w:color="auto"/>
                <w:left w:val="none" w:sz="0" w:space="0" w:color="auto"/>
                <w:bottom w:val="none" w:sz="0" w:space="0" w:color="auto"/>
                <w:right w:val="none" w:sz="0" w:space="0" w:color="auto"/>
              </w:divBdr>
              <w:divsChild>
                <w:div w:id="2011562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5626705">
      <w:bodyDiv w:val="1"/>
      <w:marLeft w:val="0"/>
      <w:marRight w:val="0"/>
      <w:marTop w:val="0"/>
      <w:marBottom w:val="0"/>
      <w:divBdr>
        <w:top w:val="none" w:sz="0" w:space="0" w:color="auto"/>
        <w:left w:val="none" w:sz="0" w:space="0" w:color="auto"/>
        <w:bottom w:val="none" w:sz="0" w:space="0" w:color="auto"/>
        <w:right w:val="none" w:sz="0" w:space="0" w:color="auto"/>
      </w:divBdr>
      <w:divsChild>
        <w:div w:id="1127625554">
          <w:marLeft w:val="0"/>
          <w:marRight w:val="0"/>
          <w:marTop w:val="0"/>
          <w:marBottom w:val="0"/>
          <w:divBdr>
            <w:top w:val="none" w:sz="0" w:space="0" w:color="auto"/>
            <w:left w:val="none" w:sz="0" w:space="0" w:color="auto"/>
            <w:bottom w:val="none" w:sz="0" w:space="0" w:color="auto"/>
            <w:right w:val="none" w:sz="0" w:space="0" w:color="auto"/>
          </w:divBdr>
          <w:divsChild>
            <w:div w:id="108475177">
              <w:marLeft w:val="0"/>
              <w:marRight w:val="0"/>
              <w:marTop w:val="0"/>
              <w:marBottom w:val="0"/>
              <w:divBdr>
                <w:top w:val="none" w:sz="0" w:space="0" w:color="auto"/>
                <w:left w:val="none" w:sz="0" w:space="0" w:color="auto"/>
                <w:bottom w:val="none" w:sz="0" w:space="0" w:color="auto"/>
                <w:right w:val="none" w:sz="0" w:space="0" w:color="auto"/>
              </w:divBdr>
              <w:divsChild>
                <w:div w:id="216288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2494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rtup@lok-berlin.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hyperlink" Target="mailto:artup@lok-berlin.de" TargetMode="External"/><Relationship Id="rId1" Type="http://schemas.openxmlformats.org/officeDocument/2006/relationships/image" Target="media/image1.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330</Words>
  <Characters>2086</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Lok amotion</cp:lastModifiedBy>
  <cp:revision>2</cp:revision>
  <cp:lastPrinted>2023-07-27T08:18:00Z</cp:lastPrinted>
  <dcterms:created xsi:type="dcterms:W3CDTF">2026-07-09T09:51:00Z</dcterms:created>
  <dcterms:modified xsi:type="dcterms:W3CDTF">2026-07-09T09:51:00Z</dcterms:modified>
</cp:coreProperties>
</file>